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29" w:rsidRPr="0049253D" w:rsidRDefault="00350E3E">
      <w:pPr>
        <w:pStyle w:val="Corpsdetexte"/>
        <w:spacing w:before="72"/>
        <w:ind w:left="2799"/>
        <w:rPr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9pt;margin-top:57.05pt;width:532.2pt;height:469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96"/>
                    <w:gridCol w:w="583"/>
                  </w:tblGrid>
                  <w:tr w:rsidR="00E65429" w:rsidRPr="006E5A36">
                    <w:trPr>
                      <w:trHeight w:hRule="exact" w:val="5455"/>
                    </w:trPr>
                    <w:tc>
                      <w:tcPr>
                        <w:tcW w:w="9996" w:type="dxa"/>
                        <w:tcBorders>
                          <w:top w:val="single" w:sz="17" w:space="0" w:color="0000FF"/>
                          <w:left w:val="single" w:sz="17" w:space="0" w:color="0000FF"/>
                          <w:right w:val="single" w:sz="17" w:space="0" w:color="0000FF"/>
                        </w:tcBorders>
                      </w:tcPr>
                      <w:p w:rsidR="00E65429" w:rsidRPr="00253A17" w:rsidRDefault="0049253D" w:rsidP="00253A17">
                        <w:pPr>
                          <w:pStyle w:val="TableParagraph"/>
                          <w:spacing w:before="199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Merci de respecter les consignes suivantes :</w:t>
                        </w:r>
                      </w:p>
                      <w:p w:rsidR="00E65429" w:rsidRPr="00253A17" w:rsidRDefault="00E65429" w:rsidP="00253A17">
                        <w:pPr>
                          <w:pStyle w:val="TableParagraph"/>
                          <w:spacing w:before="6"/>
                          <w:ind w:left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ind w:hanging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Cochez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la case afin de certifier de votre accord puis cliquez sur «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Je poursuis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pacing w:val="-26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»,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2"/>
                          <w:ind w:left="79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Veuillez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renseigner soigneusement tous les champs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du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25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formulaire,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5"/>
                          <w:ind w:left="79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Cliquez sur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«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Je poursuis ma demande d’inscription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pacing w:val="-13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»,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82"/>
                            <w:tab w:val="left" w:pos="783"/>
                          </w:tabs>
                          <w:spacing w:before="83"/>
                          <w:ind w:right="772" w:hanging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Cliquez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sur « OK » dans la fenêtre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bleue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« enregistrement d’un dossier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3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de candidature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»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ind w:right="900" w:hanging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Notez le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numéro d’inscription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et le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numéro de certificat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(informations indispensables dans les démarches de consultation, d’impression ou de modification du dossier par le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candidat)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1" w:line="266" w:lineRule="exact"/>
                          <w:ind w:left="79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Vérifiez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les données de votre dossier de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2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candidature,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5"/>
                          <w:ind w:left="79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Cliquez sur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«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Je valide et j’imprime mon inscription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pacing w:val="-1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»,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2"/>
                          <w:ind w:right="760" w:hanging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Cliquez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sur « OK » dans la fenêtre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bleue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« enregistrement d’un dossier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30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de candidature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»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4"/>
                          <w:ind w:left="79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Patientez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pendant la création de votre dossier d'inscription au </w:t>
                        </w:r>
                        <w:proofErr w:type="gramStart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format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31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.</w:t>
                        </w:r>
                        <w:proofErr w:type="spellStart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odt</w:t>
                        </w:r>
                        <w:proofErr w:type="spellEnd"/>
                        <w:proofErr w:type="gramEnd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,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794"/>
                            <w:tab w:val="left" w:pos="795"/>
                          </w:tabs>
                          <w:spacing w:before="82"/>
                          <w:ind w:right="1662" w:hanging="36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Imprimez le dossier d’inscription accompagné des différents documents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(informations à conserver, pièces à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16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retourner…).</w:t>
                        </w:r>
                      </w:p>
                    </w:tc>
                    <w:tc>
                      <w:tcPr>
                        <w:tcW w:w="583" w:type="dxa"/>
                        <w:tcBorders>
                          <w:left w:val="single" w:sz="17" w:space="0" w:color="0000FF"/>
                        </w:tcBorders>
                      </w:tcPr>
                      <w:p w:rsidR="00E65429" w:rsidRPr="00253A17" w:rsidRDefault="00E65429" w:rsidP="00253A1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  <w:tr w:rsidR="00E65429" w:rsidRPr="006E5A36">
                    <w:trPr>
                      <w:trHeight w:hRule="exact" w:val="996"/>
                    </w:trPr>
                    <w:tc>
                      <w:tcPr>
                        <w:tcW w:w="9996" w:type="dxa"/>
                        <w:tcBorders>
                          <w:left w:val="single" w:sz="17" w:space="0" w:color="0000FF"/>
                          <w:right w:val="single" w:sz="17" w:space="0" w:color="0000FF"/>
                        </w:tcBorders>
                        <w:shd w:val="clear" w:color="auto" w:fill="89BCF1"/>
                      </w:tcPr>
                      <w:p w:rsidR="00E65429" w:rsidRPr="00253A17" w:rsidRDefault="0049253D" w:rsidP="00350E3E">
                        <w:pPr>
                          <w:pStyle w:val="TableParagraph"/>
                          <w:spacing w:before="89" w:line="242" w:lineRule="auto"/>
                          <w:ind w:left="170" w:right="-1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  <w:lang w:val="fr-FR"/>
                          </w:rPr>
                          <w:t xml:space="preserve">Attention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! Les inscriptions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ne doivent pas être envoyées au ministère de la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pacing w:val="-32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Justice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. Merci de les adresser à la direction</w:t>
                        </w:r>
                        <w:r w:rsidR="00350E3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 xml:space="preserve"> interrégionale de votre choix.</w:t>
                        </w:r>
                      </w:p>
                    </w:tc>
                    <w:tc>
                      <w:tcPr>
                        <w:tcW w:w="583" w:type="dxa"/>
                        <w:tcBorders>
                          <w:left w:val="single" w:sz="17" w:space="0" w:color="0000FF"/>
                        </w:tcBorders>
                      </w:tcPr>
                      <w:p w:rsidR="00E65429" w:rsidRPr="00253A17" w:rsidRDefault="00E65429" w:rsidP="00253A1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  <w:tr w:rsidR="00E65429" w:rsidRPr="006E5A36">
                    <w:trPr>
                      <w:trHeight w:hRule="exact" w:val="2886"/>
                    </w:trPr>
                    <w:tc>
                      <w:tcPr>
                        <w:tcW w:w="9996" w:type="dxa"/>
                        <w:tcBorders>
                          <w:left w:val="single" w:sz="17" w:space="0" w:color="0000FF"/>
                          <w:bottom w:val="single" w:sz="16" w:space="0" w:color="0000FF"/>
                          <w:right w:val="single" w:sz="17" w:space="0" w:color="0000FF"/>
                        </w:tcBorders>
                      </w:tcPr>
                      <w:p w:rsidR="00E65429" w:rsidRPr="00253A17" w:rsidRDefault="00E65429" w:rsidP="00253A17">
                        <w:pPr>
                          <w:pStyle w:val="TableParagraph"/>
                          <w:spacing w:before="7"/>
                          <w:ind w:left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bookmarkStart w:id="0" w:name="_GoBack"/>
                        <w:bookmarkEnd w:id="0"/>
                      </w:p>
                      <w:p w:rsidR="00E65429" w:rsidRPr="00253A17" w:rsidRDefault="0049253D" w:rsidP="00253A17">
                        <w:pPr>
                          <w:pStyle w:val="TableParagraph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Informations</w:t>
                        </w:r>
                        <w:proofErr w:type="spellEnd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importantes</w:t>
                        </w:r>
                        <w:proofErr w:type="spellEnd"/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25"/>
                          </w:tabs>
                          <w:spacing w:before="104"/>
                          <w:ind w:right="552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Il est rappelé que seul le dossier d'inscription validé est pris en compte (n° de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certificat).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spacing w:before="106"/>
                          <w:ind w:right="549" w:firstLine="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Jusqu’à la date de clôture des inscriptions, vous pouvez modifier votre dossier.</w:t>
                        </w:r>
                      </w:p>
                      <w:p w:rsidR="00E65429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4"/>
                          </w:tabs>
                          <w:spacing w:before="104"/>
                          <w:ind w:right="555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En cas de difficulté pour vous inscrire sur le site Internet,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demandez le dossier d'inscription pendant la période de retrait soit par courrier soit sur</w:t>
                        </w:r>
                        <w:r w:rsidRPr="00253A17">
                          <w:rPr>
                            <w:rFonts w:ascii="Times New Roman" w:hAnsi="Times New Roman" w:cs="Times New Roman"/>
                            <w:spacing w:val="-39"/>
                            <w:sz w:val="24"/>
                            <w:szCs w:val="24"/>
                            <w:lang w:val="fr-FR"/>
                          </w:rPr>
                          <w:t xml:space="preserve"> </w:t>
                        </w:r>
                        <w:r w:rsidRPr="00253A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place.</w:t>
                        </w:r>
                      </w:p>
                      <w:p w:rsidR="0049253D" w:rsidRPr="00253A17" w:rsidRDefault="0049253D" w:rsidP="00253A17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pacing w:line="192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</w:pP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At</w:t>
                        </w:r>
                        <w:r w:rsidR="009B203E"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tention, </w:t>
                        </w:r>
                        <w:r w:rsidR="00612DE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>vérifiez que vous avez bien reçu</w:t>
                        </w:r>
                        <w:r w:rsidRPr="00253A1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un mail de confirmation d’AT+ après validation de votre inscription.</w:t>
                        </w:r>
                      </w:p>
                      <w:p w:rsidR="0049253D" w:rsidRPr="00253A17" w:rsidRDefault="0049253D" w:rsidP="00253A17">
                        <w:pPr>
                          <w:pStyle w:val="TableParagraph"/>
                          <w:tabs>
                            <w:tab w:val="left" w:pos="344"/>
                          </w:tabs>
                          <w:spacing w:before="104"/>
                          <w:ind w:right="55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49253D" w:rsidRPr="00253A17" w:rsidRDefault="0049253D" w:rsidP="00253A17">
                        <w:pPr>
                          <w:pStyle w:val="TableParagraph"/>
                          <w:tabs>
                            <w:tab w:val="left" w:pos="344"/>
                          </w:tabs>
                          <w:spacing w:before="104"/>
                          <w:ind w:right="55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49253D" w:rsidRPr="00253A17" w:rsidRDefault="0049253D" w:rsidP="00253A17">
                        <w:pPr>
                          <w:pStyle w:val="TableParagraph"/>
                          <w:tabs>
                            <w:tab w:val="left" w:pos="344"/>
                          </w:tabs>
                          <w:spacing w:before="104"/>
                          <w:ind w:right="55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  <w:p w:rsidR="0049253D" w:rsidRPr="00253A17" w:rsidRDefault="0049253D" w:rsidP="00253A1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44"/>
                          </w:tabs>
                          <w:spacing w:before="104"/>
                          <w:ind w:right="555"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left w:val="single" w:sz="17" w:space="0" w:color="0000FF"/>
                        </w:tcBorders>
                      </w:tcPr>
                      <w:p w:rsidR="00E65429" w:rsidRPr="00253A17" w:rsidRDefault="00E65429" w:rsidP="00253A17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</w:tr>
                </w:tbl>
                <w:p w:rsidR="00E65429" w:rsidRPr="00253A17" w:rsidRDefault="00E65429" w:rsidP="00253A17">
                  <w:pPr>
                    <w:pStyle w:val="Corpsdetexte"/>
                    <w:jc w:val="both"/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="0049253D" w:rsidRPr="0049253D">
        <w:rPr>
          <w:lang w:val="fr-FR"/>
        </w:rPr>
        <w:t>Mode opératoire « s’inscrire en ligne »</w:t>
      </w:r>
    </w:p>
    <w:sectPr w:rsidR="00E65429" w:rsidRPr="0049253D">
      <w:type w:val="continuous"/>
      <w:pgSz w:w="11900" w:h="16840"/>
      <w:pgMar w:top="1340" w:right="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FD"/>
    <w:multiLevelType w:val="hybridMultilevel"/>
    <w:tmpl w:val="9A4CF918"/>
    <w:lvl w:ilvl="0" w:tplc="AED0ECAC">
      <w:numFmt w:val="bullet"/>
      <w:lvlText w:val="•"/>
      <w:lvlJc w:val="left"/>
      <w:pPr>
        <w:ind w:left="74" w:hanging="250"/>
      </w:pPr>
      <w:rPr>
        <w:rFonts w:ascii="Verdana" w:eastAsia="Verdana" w:hAnsi="Verdana" w:cs="Verdana" w:hint="default"/>
        <w:b/>
        <w:bCs/>
        <w:w w:val="100"/>
        <w:sz w:val="22"/>
        <w:szCs w:val="22"/>
      </w:rPr>
    </w:lvl>
    <w:lvl w:ilvl="1" w:tplc="3100443C">
      <w:numFmt w:val="bullet"/>
      <w:lvlText w:val="•"/>
      <w:lvlJc w:val="left"/>
      <w:pPr>
        <w:ind w:left="1067" w:hanging="250"/>
      </w:pPr>
      <w:rPr>
        <w:rFonts w:hint="default"/>
      </w:rPr>
    </w:lvl>
    <w:lvl w:ilvl="2" w:tplc="0ED419E0">
      <w:numFmt w:val="bullet"/>
      <w:lvlText w:val="•"/>
      <w:lvlJc w:val="left"/>
      <w:pPr>
        <w:ind w:left="2054" w:hanging="250"/>
      </w:pPr>
      <w:rPr>
        <w:rFonts w:hint="default"/>
      </w:rPr>
    </w:lvl>
    <w:lvl w:ilvl="3" w:tplc="FBA0EAF2">
      <w:numFmt w:val="bullet"/>
      <w:lvlText w:val="•"/>
      <w:lvlJc w:val="left"/>
      <w:pPr>
        <w:ind w:left="3041" w:hanging="250"/>
      </w:pPr>
      <w:rPr>
        <w:rFonts w:hint="default"/>
      </w:rPr>
    </w:lvl>
    <w:lvl w:ilvl="4" w:tplc="DFDA3DD2">
      <w:numFmt w:val="bullet"/>
      <w:lvlText w:val="•"/>
      <w:lvlJc w:val="left"/>
      <w:pPr>
        <w:ind w:left="4029" w:hanging="250"/>
      </w:pPr>
      <w:rPr>
        <w:rFonts w:hint="default"/>
      </w:rPr>
    </w:lvl>
    <w:lvl w:ilvl="5" w:tplc="2C2ACC0C">
      <w:numFmt w:val="bullet"/>
      <w:lvlText w:val="•"/>
      <w:lvlJc w:val="left"/>
      <w:pPr>
        <w:ind w:left="5016" w:hanging="250"/>
      </w:pPr>
      <w:rPr>
        <w:rFonts w:hint="default"/>
      </w:rPr>
    </w:lvl>
    <w:lvl w:ilvl="6" w:tplc="705ABC9C">
      <w:numFmt w:val="bullet"/>
      <w:lvlText w:val="•"/>
      <w:lvlJc w:val="left"/>
      <w:pPr>
        <w:ind w:left="6003" w:hanging="250"/>
      </w:pPr>
      <w:rPr>
        <w:rFonts w:hint="default"/>
      </w:rPr>
    </w:lvl>
    <w:lvl w:ilvl="7" w:tplc="52BE99DE">
      <w:numFmt w:val="bullet"/>
      <w:lvlText w:val="•"/>
      <w:lvlJc w:val="left"/>
      <w:pPr>
        <w:ind w:left="6990" w:hanging="250"/>
      </w:pPr>
      <w:rPr>
        <w:rFonts w:hint="default"/>
      </w:rPr>
    </w:lvl>
    <w:lvl w:ilvl="8" w:tplc="7C065A96">
      <w:numFmt w:val="bullet"/>
      <w:lvlText w:val="•"/>
      <w:lvlJc w:val="left"/>
      <w:pPr>
        <w:ind w:left="7978" w:hanging="250"/>
      </w:pPr>
      <w:rPr>
        <w:rFonts w:hint="default"/>
      </w:rPr>
    </w:lvl>
  </w:abstractNum>
  <w:abstractNum w:abstractNumId="1" w15:restartNumberingAfterBreak="0">
    <w:nsid w:val="5DDF6DB1"/>
    <w:multiLevelType w:val="hybridMultilevel"/>
    <w:tmpl w:val="B9EAD472"/>
    <w:lvl w:ilvl="0" w:tplc="D8548DF6">
      <w:start w:val="1"/>
      <w:numFmt w:val="decimal"/>
      <w:lvlText w:val="%1."/>
      <w:lvlJc w:val="left"/>
      <w:pPr>
        <w:ind w:left="554" w:hanging="600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A922F74E">
      <w:numFmt w:val="bullet"/>
      <w:lvlText w:val="•"/>
      <w:lvlJc w:val="left"/>
      <w:pPr>
        <w:ind w:left="1499" w:hanging="600"/>
      </w:pPr>
      <w:rPr>
        <w:rFonts w:hint="default"/>
      </w:rPr>
    </w:lvl>
    <w:lvl w:ilvl="2" w:tplc="18CE0906">
      <w:numFmt w:val="bullet"/>
      <w:lvlText w:val="•"/>
      <w:lvlJc w:val="left"/>
      <w:pPr>
        <w:ind w:left="2438" w:hanging="600"/>
      </w:pPr>
      <w:rPr>
        <w:rFonts w:hint="default"/>
      </w:rPr>
    </w:lvl>
    <w:lvl w:ilvl="3" w:tplc="B038D3DE">
      <w:numFmt w:val="bullet"/>
      <w:lvlText w:val="•"/>
      <w:lvlJc w:val="left"/>
      <w:pPr>
        <w:ind w:left="3377" w:hanging="600"/>
      </w:pPr>
      <w:rPr>
        <w:rFonts w:hint="default"/>
      </w:rPr>
    </w:lvl>
    <w:lvl w:ilvl="4" w:tplc="65388076">
      <w:numFmt w:val="bullet"/>
      <w:lvlText w:val="•"/>
      <w:lvlJc w:val="left"/>
      <w:pPr>
        <w:ind w:left="4317" w:hanging="600"/>
      </w:pPr>
      <w:rPr>
        <w:rFonts w:hint="default"/>
      </w:rPr>
    </w:lvl>
    <w:lvl w:ilvl="5" w:tplc="A62672B0">
      <w:numFmt w:val="bullet"/>
      <w:lvlText w:val="•"/>
      <w:lvlJc w:val="left"/>
      <w:pPr>
        <w:ind w:left="5256" w:hanging="600"/>
      </w:pPr>
      <w:rPr>
        <w:rFonts w:hint="default"/>
      </w:rPr>
    </w:lvl>
    <w:lvl w:ilvl="6" w:tplc="579E9D1E">
      <w:numFmt w:val="bullet"/>
      <w:lvlText w:val="•"/>
      <w:lvlJc w:val="left"/>
      <w:pPr>
        <w:ind w:left="6195" w:hanging="600"/>
      </w:pPr>
      <w:rPr>
        <w:rFonts w:hint="default"/>
      </w:rPr>
    </w:lvl>
    <w:lvl w:ilvl="7" w:tplc="15941586">
      <w:numFmt w:val="bullet"/>
      <w:lvlText w:val="•"/>
      <w:lvlJc w:val="left"/>
      <w:pPr>
        <w:ind w:left="7134" w:hanging="600"/>
      </w:pPr>
      <w:rPr>
        <w:rFonts w:hint="default"/>
      </w:rPr>
    </w:lvl>
    <w:lvl w:ilvl="8" w:tplc="FB8CF47C">
      <w:numFmt w:val="bullet"/>
      <w:lvlText w:val="•"/>
      <w:lvlJc w:val="left"/>
      <w:pPr>
        <w:ind w:left="8074" w:hanging="6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5429"/>
    <w:rsid w:val="00253A17"/>
    <w:rsid w:val="00350E3E"/>
    <w:rsid w:val="0049253D"/>
    <w:rsid w:val="00612DEE"/>
    <w:rsid w:val="006E5A36"/>
    <w:rsid w:val="009B203E"/>
    <w:rsid w:val="00E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8B44BB"/>
  <w15:docId w15:val="{63CA995F-2EC1-4017-BB74-E3702742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>MJL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 opératoire s'inscrire</dc:title>
  <dc:creator>karine.favre-danne</dc:creator>
  <cp:keywords>()</cp:keywords>
  <cp:lastModifiedBy>OUERDANI Khaoula</cp:lastModifiedBy>
  <cp:revision>7</cp:revision>
  <dcterms:created xsi:type="dcterms:W3CDTF">2019-03-28T16:08:00Z</dcterms:created>
  <dcterms:modified xsi:type="dcterms:W3CDTF">2023-04-18T08:20:00Z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2019-03-28T00:00:00Z</vt:filetime>
  </property>
</Properties>
</file>